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6A" w:rsidRPr="00856D6A" w:rsidRDefault="00856D6A" w:rsidP="00856D6A">
      <w:pPr>
        <w:spacing w:after="75" w:line="240" w:lineRule="auto"/>
        <w:ind w:left="225"/>
        <w:outlineLvl w:val="1"/>
        <w:rPr>
          <w:rFonts w:ascii="Century Gothic" w:eastAsia="Times New Roman" w:hAnsi="Century Gothic" w:cs="Tahoma"/>
          <w:caps/>
          <w:color w:val="373737"/>
          <w:sz w:val="30"/>
          <w:szCs w:val="30"/>
          <w:lang w:eastAsia="ru-RU"/>
        </w:rPr>
      </w:pPr>
      <w:r w:rsidRPr="00856D6A">
        <w:rPr>
          <w:rFonts w:ascii="Century Gothic" w:eastAsia="Times New Roman" w:hAnsi="Century Gothic" w:cs="Tahoma"/>
          <w:caps/>
          <w:color w:val="373737"/>
          <w:sz w:val="30"/>
          <w:szCs w:val="30"/>
          <w:lang w:eastAsia="ru-RU"/>
        </w:rPr>
        <w:fldChar w:fldCharType="begin"/>
      </w:r>
      <w:r w:rsidRPr="00856D6A">
        <w:rPr>
          <w:rFonts w:ascii="Century Gothic" w:eastAsia="Times New Roman" w:hAnsi="Century Gothic" w:cs="Tahoma"/>
          <w:caps/>
          <w:color w:val="373737"/>
          <w:sz w:val="30"/>
          <w:szCs w:val="30"/>
          <w:lang w:eastAsia="ru-RU"/>
        </w:rPr>
        <w:instrText xml:space="preserve"> HYPERLINK "http://www.tezter.ru/news/32-10-09-2015" </w:instrText>
      </w:r>
      <w:r w:rsidRPr="00856D6A">
        <w:rPr>
          <w:rFonts w:ascii="Century Gothic" w:eastAsia="Times New Roman" w:hAnsi="Century Gothic" w:cs="Tahoma"/>
          <w:caps/>
          <w:color w:val="373737"/>
          <w:sz w:val="30"/>
          <w:szCs w:val="30"/>
          <w:lang w:eastAsia="ru-RU"/>
        </w:rPr>
        <w:fldChar w:fldCharType="separate"/>
      </w:r>
      <w:r w:rsidRPr="00856D6A">
        <w:rPr>
          <w:rFonts w:ascii="Century Gothic" w:eastAsia="Times New Roman" w:hAnsi="Century Gothic" w:cs="Tahoma"/>
          <w:caps/>
          <w:color w:val="B54030"/>
          <w:sz w:val="30"/>
          <w:szCs w:val="30"/>
          <w:u w:val="single"/>
          <w:lang w:eastAsia="ru-RU"/>
        </w:rPr>
        <w:t>TEZTER - ГЕНЕРИРУЕТ СИГНАЛЫ В РОССИИ</w:t>
      </w:r>
      <w:r w:rsidRPr="00856D6A">
        <w:rPr>
          <w:rFonts w:ascii="Century Gothic" w:eastAsia="Times New Roman" w:hAnsi="Century Gothic" w:cs="Tahoma"/>
          <w:caps/>
          <w:color w:val="373737"/>
          <w:sz w:val="30"/>
          <w:szCs w:val="30"/>
          <w:lang w:eastAsia="ru-RU"/>
        </w:rPr>
        <w:fldChar w:fldCharType="end"/>
      </w:r>
    </w:p>
    <w:p w:rsidR="00856D6A" w:rsidRPr="00856D6A" w:rsidRDefault="00856D6A" w:rsidP="00856D6A">
      <w:pPr>
        <w:spacing w:after="0" w:line="240" w:lineRule="auto"/>
        <w:rPr>
          <w:rFonts w:ascii="Century Gothic" w:eastAsia="Times New Roman" w:hAnsi="Century Gothic" w:cs="Times New Roman"/>
          <w:color w:val="494949"/>
          <w:sz w:val="21"/>
          <w:szCs w:val="21"/>
          <w:lang w:eastAsia="ru-RU"/>
        </w:rPr>
      </w:pPr>
      <w:r w:rsidRPr="00856D6A">
        <w:rPr>
          <w:rFonts w:ascii="Century Gothic" w:eastAsia="Times New Roman" w:hAnsi="Century Gothic" w:cs="Times New Roman"/>
          <w:color w:val="494949"/>
          <w:sz w:val="21"/>
          <w:szCs w:val="21"/>
          <w:lang w:eastAsia="ru-RU"/>
        </w:rPr>
        <w:t>09.09.2015 20:55</w:t>
      </w:r>
    </w:p>
    <w:p w:rsidR="00856D6A" w:rsidRPr="00856D6A" w:rsidRDefault="00856D6A" w:rsidP="00856D6A">
      <w:pPr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707070"/>
          <w:sz w:val="24"/>
          <w:szCs w:val="27"/>
          <w:lang w:eastAsia="ru-RU"/>
        </w:rPr>
      </w:pPr>
      <w:r w:rsidRPr="00856D6A">
        <w:rPr>
          <w:rFonts w:ascii="Century Gothic" w:eastAsia="Times New Roman" w:hAnsi="Century Gothic" w:cs="Tahoma"/>
          <w:b/>
          <w:bCs/>
          <w:color w:val="707070"/>
          <w:sz w:val="24"/>
          <w:szCs w:val="27"/>
          <w:lang w:eastAsia="ru-RU"/>
        </w:rPr>
        <w:t xml:space="preserve">C 3 сентября 2015 года СНИЖЕН ТАРИФ на генерацию сигналов SD, HDMI, VGA, </w:t>
      </w:r>
      <w:proofErr w:type="spellStart"/>
      <w:r w:rsidRPr="00856D6A">
        <w:rPr>
          <w:rFonts w:ascii="Century Gothic" w:eastAsia="Times New Roman" w:hAnsi="Century Gothic" w:cs="Tahoma"/>
          <w:b/>
          <w:bCs/>
          <w:color w:val="707070"/>
          <w:sz w:val="24"/>
          <w:szCs w:val="27"/>
          <w:lang w:eastAsia="ru-RU"/>
        </w:rPr>
        <w:t>YPbPr</w:t>
      </w:r>
      <w:proofErr w:type="spellEnd"/>
    </w:p>
    <w:tbl>
      <w:tblPr>
        <w:tblW w:w="0" w:type="auto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3535"/>
        <w:gridCol w:w="3192"/>
      </w:tblGrid>
      <w:tr w:rsidR="00856D6A" w:rsidRPr="00856D6A" w:rsidTr="00856D6A">
        <w:tc>
          <w:tcPr>
            <w:tcW w:w="0" w:type="auto"/>
            <w:gridSpan w:val="3"/>
            <w:vAlign w:val="center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Генераторы сигналов SDI</w:t>
            </w:r>
          </w:p>
          <w:p w:rsidR="00856D6A" w:rsidRPr="00856D6A" w:rsidRDefault="00856D6A" w:rsidP="00856D6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Назначение:  </w:t>
            </w:r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настройка, проверка и калибровка SDI-линий, дисплеев и другого оборудования</w:t>
            </w:r>
          </w:p>
          <w:p w:rsidR="00856D6A" w:rsidRPr="00856D6A" w:rsidRDefault="00856D6A" w:rsidP="00856D6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Переносная конструкция генераторов и удобное меню помогают значительно упростить процедуру тестирования. Диапазон рабочих температур от 0°C до 40°C.</w:t>
            </w:r>
          </w:p>
        </w:tc>
      </w:tr>
      <w:tr w:rsidR="00856D6A" w:rsidRPr="00856D6A" w:rsidTr="00856D6A">
        <w:tc>
          <w:tcPr>
            <w:tcW w:w="2835" w:type="dxa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G-SDI/1</w:t>
            </w:r>
          </w:p>
        </w:tc>
        <w:tc>
          <w:tcPr>
            <w:tcW w:w="2835" w:type="dxa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G-SDI/4</w:t>
            </w:r>
          </w:p>
        </w:tc>
        <w:tc>
          <w:tcPr>
            <w:tcW w:w="2850" w:type="dxa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G-SDI/3</w:t>
            </w:r>
          </w:p>
        </w:tc>
      </w:tr>
      <w:tr w:rsidR="00856D6A" w:rsidRPr="00856D6A" w:rsidTr="00856D6A">
        <w:tc>
          <w:tcPr>
            <w:tcW w:w="5550" w:type="dxa"/>
            <w:hideMark/>
          </w:tcPr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noProof/>
                <w:color w:val="7C96B1"/>
                <w:sz w:val="18"/>
                <w:szCs w:val="18"/>
                <w:lang w:eastAsia="ru-RU"/>
              </w:rPr>
              <w:drawing>
                <wp:inline distT="0" distB="0" distL="0" distR="0" wp14:anchorId="3F560179" wp14:editId="61836306">
                  <wp:extent cx="1768619" cy="985962"/>
                  <wp:effectExtent l="0" t="0" r="3175" b="5080"/>
                  <wp:docPr id="6" name="Рисунок 6" descr="http://www.tezter.ru/images/news/news/09-09-2015/G-SDI_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zter.ru/images/news/news/09-09-2015/G-SDI_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872" cy="98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6A" w:rsidRPr="00856D6A" w:rsidRDefault="00856D6A" w:rsidP="00856D6A">
            <w:pPr>
              <w:spacing w:before="150" w:after="150" w:line="240" w:lineRule="auto"/>
              <w:jc w:val="center"/>
              <w:outlineLvl w:val="3"/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  <w:t>Цена: </w:t>
            </w:r>
            <w:r w:rsidRPr="00856D6A">
              <w:rPr>
                <w:rFonts w:ascii="Century Gothic" w:eastAsia="Times New Roman" w:hAnsi="Century Gothic" w:cs="Tahoma"/>
                <w:color w:val="FF0000"/>
                <w:sz w:val="18"/>
                <w:szCs w:val="21"/>
                <w:lang w:eastAsia="ru-RU"/>
              </w:rPr>
              <w:t>260.00 USD</w:t>
            </w:r>
          </w:p>
        </w:tc>
        <w:tc>
          <w:tcPr>
            <w:tcW w:w="5775" w:type="dxa"/>
            <w:hideMark/>
          </w:tcPr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noProof/>
                <w:color w:val="7C96B1"/>
                <w:sz w:val="18"/>
                <w:szCs w:val="18"/>
                <w:lang w:eastAsia="ru-RU"/>
              </w:rPr>
              <w:drawing>
                <wp:inline distT="0" distB="0" distL="0" distR="0" wp14:anchorId="087ABA18" wp14:editId="6741E72F">
                  <wp:extent cx="1033670" cy="1633258"/>
                  <wp:effectExtent l="0" t="0" r="0" b="5080"/>
                  <wp:docPr id="5" name="Рисунок 5" descr="http://www.tezter.ru/images/news/news/09-09-2015/G-SDI_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zter.ru/images/news/news/09-09-2015/G-SDI_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00" cy="163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6A" w:rsidRPr="00856D6A" w:rsidRDefault="00856D6A" w:rsidP="00856D6A">
            <w:pPr>
              <w:spacing w:before="150" w:after="150" w:line="240" w:lineRule="auto"/>
              <w:jc w:val="center"/>
              <w:outlineLvl w:val="3"/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  <w:t>Цена: </w:t>
            </w:r>
            <w:r w:rsidRPr="00856D6A">
              <w:rPr>
                <w:rFonts w:ascii="Century Gothic" w:eastAsia="Times New Roman" w:hAnsi="Century Gothic" w:cs="Tahoma"/>
                <w:color w:val="FF0000"/>
                <w:sz w:val="18"/>
                <w:szCs w:val="21"/>
                <w:lang w:eastAsia="ru-RU"/>
              </w:rPr>
              <w:t>226.50 USD</w:t>
            </w:r>
          </w:p>
        </w:tc>
        <w:tc>
          <w:tcPr>
            <w:tcW w:w="4995" w:type="dxa"/>
            <w:hideMark/>
          </w:tcPr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noProof/>
                <w:color w:val="7C96B1"/>
                <w:sz w:val="18"/>
                <w:szCs w:val="18"/>
                <w:lang w:eastAsia="ru-RU"/>
              </w:rPr>
              <w:drawing>
                <wp:inline distT="0" distB="0" distL="0" distR="0" wp14:anchorId="664EE651" wp14:editId="7BE68F02">
                  <wp:extent cx="1001864" cy="1625369"/>
                  <wp:effectExtent l="0" t="0" r="8255" b="0"/>
                  <wp:docPr id="4" name="Рисунок 4" descr="http://www.tezter.ru/images/news/news/09-09-2015/G-SD_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zter.ru/images/news/news/09-09-2015/G-SD_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62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6A" w:rsidRPr="00856D6A" w:rsidRDefault="00856D6A" w:rsidP="00856D6A">
            <w:pPr>
              <w:spacing w:before="150" w:after="150" w:line="240" w:lineRule="auto"/>
              <w:jc w:val="center"/>
              <w:outlineLvl w:val="3"/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  <w:t>Цена: </w:t>
            </w:r>
            <w:r w:rsidRPr="00856D6A">
              <w:rPr>
                <w:rFonts w:ascii="Century Gothic" w:eastAsia="Times New Roman" w:hAnsi="Century Gothic" w:cs="Tahoma"/>
                <w:color w:val="FF0000"/>
                <w:sz w:val="18"/>
                <w:szCs w:val="21"/>
                <w:lang w:eastAsia="ru-RU"/>
              </w:rPr>
              <w:t>280.00 USD</w:t>
            </w:r>
          </w:p>
        </w:tc>
      </w:tr>
      <w:tr w:rsidR="00856D6A" w:rsidRPr="00856D6A" w:rsidTr="00856D6A">
        <w:tc>
          <w:tcPr>
            <w:tcW w:w="5550" w:type="dxa"/>
            <w:hideMark/>
          </w:tcPr>
          <w:p w:rsidR="00856D6A" w:rsidRPr="00856D6A" w:rsidRDefault="00856D6A" w:rsidP="00856D6A">
            <w:pPr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Поддерживает стандарты 3G/HD/SD</w:t>
            </w:r>
          </w:p>
          <w:p w:rsidR="00856D6A" w:rsidRPr="00856D6A" w:rsidRDefault="00856D6A" w:rsidP="00856D6A">
            <w:pPr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Генерация тестовых таблиц и цветных динамических шаблонов (по RS-232)</w:t>
            </w:r>
          </w:p>
          <w:p w:rsidR="00856D6A" w:rsidRPr="00856D6A" w:rsidRDefault="00856D6A" w:rsidP="00856D6A">
            <w:pPr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Поддержка NTSC/PAL (до 1080р)</w:t>
            </w:r>
          </w:p>
          <w:p w:rsidR="00856D6A" w:rsidRPr="00856D6A" w:rsidRDefault="00856D6A" w:rsidP="00856D6A">
            <w:pPr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Скорость передачи данных: до 2,97 Гб/</w:t>
            </w:r>
            <w:proofErr w:type="gram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с</w:t>
            </w:r>
            <w:proofErr w:type="gramEnd"/>
          </w:p>
          <w:p w:rsidR="00856D6A" w:rsidRPr="00856D6A" w:rsidRDefault="00856D6A" w:rsidP="00856D6A">
            <w:pPr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Расстояние передачи: до 60 м - 3G-SDI, 150 м - HD-SDI, 300 м - SD-SDI</w:t>
            </w:r>
          </w:p>
          <w:p w:rsidR="00856D6A" w:rsidRPr="00856D6A" w:rsidRDefault="00856D6A" w:rsidP="00856D6A">
            <w:pPr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Размеры 154 x 89 x 26 мм</w:t>
            </w:r>
          </w:p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" w:history="1">
              <w:r w:rsidRPr="00856D6A">
                <w:rPr>
                  <w:rFonts w:ascii="Tahoma" w:eastAsia="Times New Roman" w:hAnsi="Tahoma" w:cs="Tahoma"/>
                  <w:color w:val="7C96B1"/>
                  <w:sz w:val="18"/>
                  <w:szCs w:val="18"/>
                  <w:u w:val="single"/>
                  <w:lang w:eastAsia="ru-RU"/>
                </w:rPr>
                <w:t>Подробные технические характеристики…</w:t>
              </w:r>
            </w:hyperlink>
          </w:p>
        </w:tc>
        <w:tc>
          <w:tcPr>
            <w:tcW w:w="5775" w:type="dxa"/>
            <w:hideMark/>
          </w:tcPr>
          <w:p w:rsidR="00856D6A" w:rsidRPr="00856D6A" w:rsidRDefault="00856D6A" w:rsidP="00856D6A">
            <w:pPr>
              <w:numPr>
                <w:ilvl w:val="0"/>
                <w:numId w:val="14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8 различных тестовых изображений для передачи видео в форматах: HD/SD</w:t>
            </w:r>
          </w:p>
          <w:p w:rsidR="00856D6A" w:rsidRPr="00856D6A" w:rsidRDefault="00856D6A" w:rsidP="00856D6A">
            <w:pPr>
              <w:numPr>
                <w:ilvl w:val="0"/>
                <w:numId w:val="14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 Работает с 7 различными разрешениями (до 1080p @ 60Гц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Dual</w:t>
            </w:r>
            <w:proofErr w:type="spell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link</w:t>
            </w:r>
            <w:proofErr w:type="spell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)</w:t>
            </w:r>
          </w:p>
          <w:p w:rsidR="00856D6A" w:rsidRPr="00856D6A" w:rsidRDefault="00856D6A" w:rsidP="00856D6A">
            <w:pPr>
              <w:numPr>
                <w:ilvl w:val="0"/>
                <w:numId w:val="14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Разъемы вход/выход: 2 BNC</w:t>
            </w:r>
          </w:p>
          <w:p w:rsidR="00856D6A" w:rsidRPr="00856D6A" w:rsidRDefault="00856D6A" w:rsidP="00856D6A">
            <w:pPr>
              <w:numPr>
                <w:ilvl w:val="0"/>
                <w:numId w:val="14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Макс</w:t>
            </w:r>
            <w:proofErr w:type="gram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.п</w:t>
            </w:r>
            <w:proofErr w:type="gram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ропускная</w:t>
            </w:r>
            <w:proofErr w:type="spell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 способность 1.485Гб (2.97Гб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Dual</w:t>
            </w:r>
            <w:proofErr w:type="spell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Link</w:t>
            </w:r>
            <w:proofErr w:type="spell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)</w:t>
            </w:r>
          </w:p>
          <w:p w:rsidR="00856D6A" w:rsidRPr="00856D6A" w:rsidRDefault="00856D6A" w:rsidP="00856D6A">
            <w:pPr>
              <w:numPr>
                <w:ilvl w:val="0"/>
                <w:numId w:val="14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 Поддерживает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аудиосигнал</w:t>
            </w:r>
            <w:proofErr w:type="spellEnd"/>
          </w:p>
          <w:p w:rsidR="00856D6A" w:rsidRPr="00856D6A" w:rsidRDefault="00856D6A" w:rsidP="00856D6A">
            <w:pPr>
              <w:numPr>
                <w:ilvl w:val="0"/>
                <w:numId w:val="14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Размеры: 144,5 x 93 x 33 мм</w:t>
            </w:r>
          </w:p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" w:history="1">
              <w:r w:rsidRPr="00856D6A">
                <w:rPr>
                  <w:rFonts w:ascii="Tahoma" w:eastAsia="Times New Roman" w:hAnsi="Tahoma" w:cs="Tahoma"/>
                  <w:color w:val="7C96B1"/>
                  <w:sz w:val="18"/>
                  <w:szCs w:val="18"/>
                  <w:u w:val="single"/>
                  <w:lang w:eastAsia="ru-RU"/>
                </w:rPr>
                <w:t>Подробные технические характеристики…</w:t>
              </w:r>
            </w:hyperlink>
          </w:p>
        </w:tc>
        <w:tc>
          <w:tcPr>
            <w:tcW w:w="4995" w:type="dxa"/>
            <w:hideMark/>
          </w:tcPr>
          <w:p w:rsidR="00856D6A" w:rsidRPr="00856D6A" w:rsidRDefault="00856D6A" w:rsidP="00856D6A">
            <w:pPr>
              <w:numPr>
                <w:ilvl w:val="0"/>
                <w:numId w:val="15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8 различных тестовых изображений для передачи видео в форматах: 3G/HD/SD</w:t>
            </w:r>
          </w:p>
          <w:p w:rsidR="00856D6A" w:rsidRPr="00856D6A" w:rsidRDefault="00856D6A" w:rsidP="00856D6A">
            <w:pPr>
              <w:numPr>
                <w:ilvl w:val="0"/>
                <w:numId w:val="15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Работает с 7 различными разрешениями (до 1080p @ 60Гц)</w:t>
            </w:r>
          </w:p>
          <w:p w:rsidR="00856D6A" w:rsidRPr="00856D6A" w:rsidRDefault="00856D6A" w:rsidP="00856D6A">
            <w:pPr>
              <w:numPr>
                <w:ilvl w:val="0"/>
                <w:numId w:val="15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Разъемы: BNC</w:t>
            </w:r>
          </w:p>
          <w:p w:rsidR="00856D6A" w:rsidRPr="00856D6A" w:rsidRDefault="00856D6A" w:rsidP="00856D6A">
            <w:pPr>
              <w:numPr>
                <w:ilvl w:val="0"/>
                <w:numId w:val="15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Макс. пропускная способность 2.97Гбит/c</w:t>
            </w:r>
          </w:p>
          <w:p w:rsidR="00856D6A" w:rsidRPr="00856D6A" w:rsidRDefault="00856D6A" w:rsidP="00856D6A">
            <w:pPr>
              <w:numPr>
                <w:ilvl w:val="0"/>
                <w:numId w:val="15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 Поддерживает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аудиосигнал</w:t>
            </w:r>
            <w:proofErr w:type="spellEnd"/>
          </w:p>
          <w:p w:rsidR="00856D6A" w:rsidRPr="00856D6A" w:rsidRDefault="00856D6A" w:rsidP="00856D6A">
            <w:pPr>
              <w:numPr>
                <w:ilvl w:val="0"/>
                <w:numId w:val="15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Размеры: 144,5 x 93 x 33 мм</w:t>
            </w:r>
          </w:p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" w:history="1">
              <w:r w:rsidRPr="00856D6A">
                <w:rPr>
                  <w:rFonts w:ascii="Tahoma" w:eastAsia="Times New Roman" w:hAnsi="Tahoma" w:cs="Tahoma"/>
                  <w:color w:val="7C96B1"/>
                  <w:sz w:val="18"/>
                  <w:szCs w:val="18"/>
                  <w:u w:val="single"/>
                  <w:lang w:eastAsia="ru-RU"/>
                </w:rPr>
                <w:t>Подробные технические характеристики…</w:t>
              </w:r>
            </w:hyperlink>
          </w:p>
        </w:tc>
      </w:tr>
      <w:tr w:rsidR="00856D6A" w:rsidRPr="00856D6A" w:rsidTr="00856D6A">
        <w:tc>
          <w:tcPr>
            <w:tcW w:w="5550" w:type="dxa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G-HDMI/1. Генератор сигналов HDMI</w:t>
            </w:r>
          </w:p>
        </w:tc>
        <w:tc>
          <w:tcPr>
            <w:tcW w:w="5775" w:type="dxa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G-VGA/1. Генератор сигналов VGA</w:t>
            </w:r>
          </w:p>
        </w:tc>
        <w:tc>
          <w:tcPr>
            <w:tcW w:w="4995" w:type="dxa"/>
            <w:hideMark/>
          </w:tcPr>
          <w:p w:rsidR="00856D6A" w:rsidRPr="00856D6A" w:rsidRDefault="00856D6A" w:rsidP="00856D6A">
            <w:pPr>
              <w:spacing w:before="285" w:after="285" w:line="240" w:lineRule="auto"/>
              <w:jc w:val="center"/>
              <w:outlineLvl w:val="2"/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G-Y/1. Генератор сигналов  </w:t>
            </w:r>
            <w:proofErr w:type="spellStart"/>
            <w:r w:rsidRPr="00856D6A">
              <w:rPr>
                <w:rFonts w:ascii="Century Gothic" w:eastAsia="Times New Roman" w:hAnsi="Century Gothic" w:cs="Tahoma"/>
                <w:b/>
                <w:bCs/>
                <w:color w:val="B54030"/>
                <w:sz w:val="18"/>
                <w:szCs w:val="24"/>
                <w:lang w:eastAsia="ru-RU"/>
              </w:rPr>
              <w:t>YPbPr</w:t>
            </w:r>
            <w:proofErr w:type="spellEnd"/>
          </w:p>
        </w:tc>
      </w:tr>
      <w:tr w:rsidR="00856D6A" w:rsidRPr="00856D6A" w:rsidTr="00856D6A">
        <w:tc>
          <w:tcPr>
            <w:tcW w:w="5550" w:type="dxa"/>
            <w:hideMark/>
          </w:tcPr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56D6A">
              <w:rPr>
                <w:rFonts w:ascii="Tahoma" w:eastAsia="Times New Roman" w:hAnsi="Tahoma" w:cs="Tahoma"/>
                <w:noProof/>
                <w:color w:val="7C96B1"/>
                <w:sz w:val="18"/>
                <w:szCs w:val="18"/>
                <w:lang w:eastAsia="ru-RU"/>
              </w:rPr>
              <w:drawing>
                <wp:inline distT="0" distB="0" distL="0" distR="0" wp14:anchorId="57093AE8" wp14:editId="1825C7CD">
                  <wp:extent cx="954156" cy="1853470"/>
                  <wp:effectExtent l="0" t="0" r="0" b="0"/>
                  <wp:docPr id="3" name="Рисунок 3" descr="http://www.tezter.ru/images/news/news/09-09-2015/G-HDMI_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zter.ru/images/news/news/09-09-2015/G-HDMI_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98" cy="185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6A" w:rsidRPr="00856D6A" w:rsidRDefault="00856D6A" w:rsidP="00856D6A">
            <w:pPr>
              <w:spacing w:before="150" w:after="150" w:line="240" w:lineRule="auto"/>
              <w:jc w:val="center"/>
              <w:outlineLvl w:val="3"/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  <w:t>Цена: </w:t>
            </w:r>
            <w:r w:rsidRPr="00856D6A">
              <w:rPr>
                <w:rFonts w:ascii="Century Gothic" w:eastAsia="Times New Roman" w:hAnsi="Century Gothic" w:cs="Tahoma"/>
                <w:color w:val="FF0000"/>
                <w:sz w:val="18"/>
                <w:szCs w:val="21"/>
                <w:lang w:eastAsia="ru-RU"/>
              </w:rPr>
              <w:t>138.00 USD</w:t>
            </w:r>
          </w:p>
        </w:tc>
        <w:tc>
          <w:tcPr>
            <w:tcW w:w="5775" w:type="dxa"/>
            <w:hideMark/>
          </w:tcPr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noProof/>
                <w:color w:val="7C96B1"/>
                <w:sz w:val="18"/>
                <w:szCs w:val="18"/>
                <w:lang w:eastAsia="ru-RU"/>
              </w:rPr>
              <w:drawing>
                <wp:inline distT="0" distB="0" distL="0" distR="0" wp14:anchorId="7C6EBE10" wp14:editId="3F7E6DAA">
                  <wp:extent cx="930303" cy="1830411"/>
                  <wp:effectExtent l="0" t="0" r="3175" b="0"/>
                  <wp:docPr id="2" name="Рисунок 2" descr="http://www.tezter.ru/images/news/news/09-09-2015/G-VGA_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zter.ru/images/news/news/09-09-2015/G-VGA_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65" cy="183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6A" w:rsidRPr="00856D6A" w:rsidRDefault="00856D6A" w:rsidP="00856D6A">
            <w:pPr>
              <w:spacing w:before="150" w:after="150" w:line="240" w:lineRule="auto"/>
              <w:jc w:val="center"/>
              <w:outlineLvl w:val="3"/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  <w:t>Цена: </w:t>
            </w:r>
            <w:r w:rsidRPr="00856D6A">
              <w:rPr>
                <w:rFonts w:ascii="Century Gothic" w:eastAsia="Times New Roman" w:hAnsi="Century Gothic" w:cs="Tahoma"/>
                <w:color w:val="FF0000"/>
                <w:sz w:val="18"/>
                <w:szCs w:val="21"/>
                <w:lang w:eastAsia="ru-RU"/>
              </w:rPr>
              <w:t>130.00 USD</w:t>
            </w:r>
          </w:p>
        </w:tc>
        <w:tc>
          <w:tcPr>
            <w:tcW w:w="4995" w:type="dxa"/>
            <w:hideMark/>
          </w:tcPr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noProof/>
                <w:color w:val="7C96B1"/>
                <w:sz w:val="18"/>
                <w:szCs w:val="18"/>
                <w:lang w:eastAsia="ru-RU"/>
              </w:rPr>
              <w:drawing>
                <wp:inline distT="0" distB="0" distL="0" distR="0" wp14:anchorId="7041E45A" wp14:editId="2AE2497B">
                  <wp:extent cx="1208599" cy="1833786"/>
                  <wp:effectExtent l="0" t="0" r="0" b="0"/>
                  <wp:docPr id="1" name="Рисунок 1" descr="http://www.tezter.ru/images/news/news/09-09-2015/G-Y_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zter.ru/images/news/news/09-09-2015/G-Y_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71" cy="183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6A" w:rsidRPr="00856D6A" w:rsidRDefault="00856D6A" w:rsidP="00856D6A">
            <w:pPr>
              <w:spacing w:before="150" w:after="150" w:line="240" w:lineRule="auto"/>
              <w:jc w:val="center"/>
              <w:outlineLvl w:val="3"/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</w:pPr>
            <w:r w:rsidRPr="00856D6A">
              <w:rPr>
                <w:rFonts w:ascii="Century Gothic" w:eastAsia="Times New Roman" w:hAnsi="Century Gothic" w:cs="Tahoma"/>
                <w:color w:val="7F4213"/>
                <w:sz w:val="18"/>
                <w:szCs w:val="21"/>
                <w:lang w:eastAsia="ru-RU"/>
              </w:rPr>
              <w:t>Цена: </w:t>
            </w:r>
            <w:r w:rsidRPr="00856D6A">
              <w:rPr>
                <w:rFonts w:ascii="Century Gothic" w:eastAsia="Times New Roman" w:hAnsi="Century Gothic" w:cs="Tahoma"/>
                <w:color w:val="FF0000"/>
                <w:sz w:val="18"/>
                <w:szCs w:val="21"/>
                <w:lang w:eastAsia="ru-RU"/>
              </w:rPr>
              <w:t>130.00 USD</w:t>
            </w:r>
          </w:p>
        </w:tc>
      </w:tr>
      <w:tr w:rsidR="00856D6A" w:rsidRPr="00856D6A" w:rsidTr="00856D6A">
        <w:tc>
          <w:tcPr>
            <w:tcW w:w="5550" w:type="dxa"/>
            <w:hideMark/>
          </w:tcPr>
          <w:p w:rsidR="00856D6A" w:rsidRPr="00856D6A" w:rsidRDefault="00856D6A" w:rsidP="00856D6A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Назначение:</w:t>
            </w:r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проверка и калибровка HDMI линий, дисплеев и другого оборудования. Отлично подходит также для HDTV мониторов, домашних кинотеатров и студийного оборудования, кроме того, его можно использовать для проверки оборудования на соответствие стандартам ATSC. Генератор создаёт 34 различных тестовых изображения в 48 разрешениях (до UXGA/1080p). Переносная конструкция генератора и удобное меню.</w:t>
            </w:r>
          </w:p>
          <w:p w:rsidR="00856D6A" w:rsidRPr="00856D6A" w:rsidRDefault="00856D6A" w:rsidP="00856D6A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Характеристики:</w:t>
            </w:r>
          </w:p>
          <w:p w:rsidR="00856D6A" w:rsidRPr="00856D6A" w:rsidRDefault="00856D6A" w:rsidP="00856D6A">
            <w:pPr>
              <w:numPr>
                <w:ilvl w:val="0"/>
                <w:numId w:val="16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LCD дисплей 2 строки x 16 символов</w:t>
            </w:r>
          </w:p>
          <w:p w:rsidR="00856D6A" w:rsidRPr="00856D6A" w:rsidRDefault="00856D6A" w:rsidP="00856D6A">
            <w:pPr>
              <w:numPr>
                <w:ilvl w:val="0"/>
                <w:numId w:val="16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 Поддерживает стандарты: HDMI 1.3, HDCP 1,2 и DVI 1,0 и 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аудиосигнал</w:t>
            </w:r>
            <w:proofErr w:type="spellEnd"/>
          </w:p>
          <w:p w:rsidR="00856D6A" w:rsidRPr="00856D6A" w:rsidRDefault="00856D6A" w:rsidP="00856D6A">
            <w:pPr>
              <w:numPr>
                <w:ilvl w:val="0"/>
                <w:numId w:val="16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Макс. длина кабеля -5 м,</w:t>
            </w:r>
          </w:p>
          <w:p w:rsidR="00856D6A" w:rsidRPr="00856D6A" w:rsidRDefault="00856D6A" w:rsidP="00856D6A">
            <w:pPr>
              <w:numPr>
                <w:ilvl w:val="0"/>
                <w:numId w:val="16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Размеры: 180 x 95 x 35 мм</w:t>
            </w:r>
          </w:p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" w:history="1">
              <w:r w:rsidRPr="00856D6A">
                <w:rPr>
                  <w:rFonts w:ascii="Tahoma" w:eastAsia="Times New Roman" w:hAnsi="Tahoma" w:cs="Tahoma"/>
                  <w:color w:val="7C96B1"/>
                  <w:sz w:val="18"/>
                  <w:szCs w:val="18"/>
                  <w:u w:val="single"/>
                  <w:lang w:eastAsia="ru-RU"/>
                </w:rPr>
                <w:t>Подробные технические характеристики…</w:t>
              </w:r>
            </w:hyperlink>
          </w:p>
        </w:tc>
        <w:tc>
          <w:tcPr>
            <w:tcW w:w="5775" w:type="dxa"/>
            <w:hideMark/>
          </w:tcPr>
          <w:p w:rsidR="00856D6A" w:rsidRPr="00856D6A" w:rsidRDefault="00856D6A" w:rsidP="00856D6A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Назначение: </w:t>
            </w:r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настройка, тестирование и калибровка различного видеооборудования: VGA мониторов, домашних кинотеатров и студийного оборудования, кабелей; также его можно использовать для проверки оборудования на соответствие стандартам ATSC. Генератор создаёт 34 различных тестовых изображения в 20 разрешениях. Простота конструкции устройства и удобное меню.</w:t>
            </w:r>
          </w:p>
          <w:p w:rsidR="00856D6A" w:rsidRPr="00856D6A" w:rsidRDefault="00856D6A" w:rsidP="00856D6A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Характеристики:</w:t>
            </w:r>
          </w:p>
          <w:p w:rsidR="00856D6A" w:rsidRPr="00856D6A" w:rsidRDefault="00856D6A" w:rsidP="00856D6A">
            <w:pPr>
              <w:numPr>
                <w:ilvl w:val="0"/>
                <w:numId w:val="17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 LCD дисплей 2 строки x 16 символов</w:t>
            </w:r>
          </w:p>
          <w:p w:rsidR="00856D6A" w:rsidRPr="00856D6A" w:rsidRDefault="00856D6A" w:rsidP="00856D6A">
            <w:pPr>
              <w:numPr>
                <w:ilvl w:val="0"/>
                <w:numId w:val="17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Частота обновления пикселя 162 МГц</w:t>
            </w:r>
          </w:p>
          <w:p w:rsidR="00856D6A" w:rsidRPr="00856D6A" w:rsidRDefault="00856D6A" w:rsidP="00856D6A">
            <w:pPr>
              <w:numPr>
                <w:ilvl w:val="0"/>
                <w:numId w:val="17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</w:t>
            </w:r>
            <w:proofErr w:type="spell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Макс</w:t>
            </w:r>
            <w:proofErr w:type="gramStart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.р</w:t>
            </w:r>
            <w:proofErr w:type="gram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азрешение</w:t>
            </w:r>
            <w:proofErr w:type="spellEnd"/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 xml:space="preserve"> до 1600x1200 @60Гц</w:t>
            </w:r>
          </w:p>
          <w:p w:rsidR="00856D6A" w:rsidRPr="00856D6A" w:rsidRDefault="00856D6A" w:rsidP="00856D6A">
            <w:pPr>
              <w:numPr>
                <w:ilvl w:val="0"/>
                <w:numId w:val="17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Макс. длина кабеля -5 м</w:t>
            </w:r>
          </w:p>
          <w:p w:rsidR="00856D6A" w:rsidRPr="00856D6A" w:rsidRDefault="00856D6A" w:rsidP="00856D6A">
            <w:pPr>
              <w:numPr>
                <w:ilvl w:val="0"/>
                <w:numId w:val="17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Размеры: 190 x 95 x 35 мм</w:t>
            </w:r>
          </w:p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" w:history="1">
              <w:r w:rsidRPr="00856D6A">
                <w:rPr>
                  <w:rFonts w:ascii="Tahoma" w:eastAsia="Times New Roman" w:hAnsi="Tahoma" w:cs="Tahoma"/>
                  <w:color w:val="7C96B1"/>
                  <w:sz w:val="18"/>
                  <w:szCs w:val="18"/>
                  <w:u w:val="single"/>
                  <w:lang w:eastAsia="ru-RU"/>
                </w:rPr>
                <w:t>Подробные технические характеристики…</w:t>
              </w:r>
            </w:hyperlink>
          </w:p>
        </w:tc>
        <w:tc>
          <w:tcPr>
            <w:tcW w:w="4995" w:type="dxa"/>
            <w:hideMark/>
          </w:tcPr>
          <w:p w:rsidR="00856D6A" w:rsidRPr="00856D6A" w:rsidRDefault="00856D6A" w:rsidP="00856D6A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Назначение: </w:t>
            </w:r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проверка цепей компонентного сигнала </w:t>
            </w:r>
            <w:proofErr w:type="spellStart"/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YPbPr</w:t>
            </w:r>
            <w:proofErr w:type="spellEnd"/>
            <w:r w:rsidRPr="00856D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настройка видеооборудования</w:t>
            </w:r>
          </w:p>
          <w:p w:rsidR="00856D6A" w:rsidRPr="00856D6A" w:rsidRDefault="00856D6A" w:rsidP="00856D6A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D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Характеристики:</w:t>
            </w:r>
          </w:p>
          <w:p w:rsidR="00856D6A" w:rsidRPr="00856D6A" w:rsidRDefault="00856D6A" w:rsidP="00856D6A">
            <w:pPr>
              <w:numPr>
                <w:ilvl w:val="0"/>
                <w:numId w:val="18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LCD дисплей 2 строки x 16 символов</w:t>
            </w:r>
          </w:p>
          <w:p w:rsidR="00856D6A" w:rsidRPr="00856D6A" w:rsidRDefault="00856D6A" w:rsidP="00856D6A">
            <w:pPr>
              <w:numPr>
                <w:ilvl w:val="0"/>
                <w:numId w:val="18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Макс. разрешение 1920x1080P @ 60 Гц</w:t>
            </w:r>
          </w:p>
          <w:p w:rsidR="00856D6A" w:rsidRPr="00856D6A" w:rsidRDefault="00856D6A" w:rsidP="00856D6A">
            <w:pPr>
              <w:numPr>
                <w:ilvl w:val="0"/>
                <w:numId w:val="18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Макс. длина кабеля -5 м</w:t>
            </w:r>
          </w:p>
          <w:p w:rsidR="00856D6A" w:rsidRPr="00856D6A" w:rsidRDefault="00856D6A" w:rsidP="00856D6A">
            <w:pPr>
              <w:numPr>
                <w:ilvl w:val="0"/>
                <w:numId w:val="18"/>
              </w:numPr>
              <w:spacing w:after="0" w:line="240" w:lineRule="auto"/>
              <w:ind w:left="90"/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</w:pPr>
            <w:r w:rsidRPr="00856D6A">
              <w:rPr>
                <w:rFonts w:ascii="Tahoma" w:eastAsia="Times New Roman" w:hAnsi="Tahoma" w:cs="Tahoma"/>
                <w:color w:val="373737"/>
                <w:sz w:val="18"/>
                <w:szCs w:val="17"/>
                <w:lang w:eastAsia="ru-RU"/>
              </w:rPr>
              <w:t> Размеры: 190 x 95 x 35 мм</w:t>
            </w:r>
          </w:p>
          <w:p w:rsidR="00856D6A" w:rsidRPr="00856D6A" w:rsidRDefault="00856D6A" w:rsidP="00856D6A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" w:history="1">
              <w:r w:rsidRPr="00856D6A">
                <w:rPr>
                  <w:rFonts w:ascii="Tahoma" w:eastAsia="Times New Roman" w:hAnsi="Tahoma" w:cs="Tahoma"/>
                  <w:color w:val="7C96B1"/>
                  <w:sz w:val="18"/>
                  <w:szCs w:val="18"/>
                  <w:u w:val="single"/>
                  <w:lang w:eastAsia="ru-RU"/>
                </w:rPr>
                <w:t>Подробные технические характеристики…</w:t>
              </w:r>
            </w:hyperlink>
          </w:p>
        </w:tc>
      </w:tr>
    </w:tbl>
    <w:p w:rsidR="00856D6A" w:rsidRDefault="00856D6A" w:rsidP="00856D6A">
      <w:pPr>
        <w:spacing w:after="0" w:line="240" w:lineRule="auto"/>
        <w:ind w:left="75" w:right="75"/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</w:pPr>
    </w:p>
    <w:p w:rsidR="00856D6A" w:rsidRDefault="00856D6A" w:rsidP="00856D6A">
      <w:pPr>
        <w:spacing w:after="0" w:line="240" w:lineRule="auto"/>
        <w:ind w:left="75" w:right="75"/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</w:pPr>
      <w:r w:rsidRPr="00856D6A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По вопросам приобретения обращайтесь </w:t>
      </w:r>
      <w:hyperlink r:id="rId24" w:tgtFrame="_blank" w:history="1">
        <w:r w:rsidRPr="00856D6A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к официальным дилерам оборудования </w:t>
        </w:r>
      </w:hyperlink>
      <w:hyperlink r:id="rId25" w:tgtFrame="_blank" w:history="1">
        <w:r w:rsidRPr="00856D6A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TEZTER</w:t>
        </w:r>
      </w:hyperlink>
      <w:r w:rsidRPr="00856D6A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, подробные описания оборудования для вашего решения </w:t>
      </w:r>
      <w:hyperlink r:id="rId26" w:tgtFrame="_blank" w:history="1">
        <w:r w:rsidRPr="00856D6A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на нашем сайте</w:t>
        </w:r>
      </w:hyperlink>
      <w:r w:rsidRPr="00856D6A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.</w:t>
      </w:r>
    </w:p>
    <w:p w:rsidR="00283008" w:rsidRPr="00856D6A" w:rsidRDefault="00856D6A" w:rsidP="00856D6A">
      <w:pPr>
        <w:spacing w:after="0" w:line="240" w:lineRule="auto"/>
        <w:ind w:left="75" w:right="75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856D6A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Посмотреть </w:t>
      </w:r>
      <w:hyperlink r:id="rId27" w:tgtFrame="_blank" w:history="1">
        <w:r w:rsidRPr="00856D6A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каталог </w:t>
        </w:r>
      </w:hyperlink>
      <w:hyperlink r:id="rId28" w:tgtFrame="_blank" w:history="1">
        <w:r w:rsidRPr="00856D6A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TEZTER</w:t>
        </w:r>
      </w:hyperlink>
      <w:hyperlink r:id="rId29" w:tgtFrame="_blank" w:history="1">
        <w:r w:rsidRPr="00856D6A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 здесь </w:t>
        </w:r>
      </w:hyperlink>
    </w:p>
    <w:sectPr w:rsidR="00283008" w:rsidRPr="00856D6A" w:rsidSect="00856D6A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0E9"/>
    <w:multiLevelType w:val="multilevel"/>
    <w:tmpl w:val="DBC6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2BE2"/>
    <w:multiLevelType w:val="hybridMultilevel"/>
    <w:tmpl w:val="795A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44"/>
    <w:multiLevelType w:val="hybridMultilevel"/>
    <w:tmpl w:val="3B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392"/>
    <w:multiLevelType w:val="hybridMultilevel"/>
    <w:tmpl w:val="06B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916"/>
    <w:multiLevelType w:val="multilevel"/>
    <w:tmpl w:val="A20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F3AE2"/>
    <w:multiLevelType w:val="hybridMultilevel"/>
    <w:tmpl w:val="7A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53BD"/>
    <w:multiLevelType w:val="hybridMultilevel"/>
    <w:tmpl w:val="7856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78E3"/>
    <w:multiLevelType w:val="hybridMultilevel"/>
    <w:tmpl w:val="BA04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0931"/>
    <w:multiLevelType w:val="multilevel"/>
    <w:tmpl w:val="C02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C22A8"/>
    <w:multiLevelType w:val="hybridMultilevel"/>
    <w:tmpl w:val="6B0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20E47"/>
    <w:multiLevelType w:val="hybridMultilevel"/>
    <w:tmpl w:val="B60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52F5A"/>
    <w:multiLevelType w:val="multilevel"/>
    <w:tmpl w:val="B05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24A12"/>
    <w:multiLevelType w:val="hybridMultilevel"/>
    <w:tmpl w:val="D51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3653C"/>
    <w:multiLevelType w:val="multilevel"/>
    <w:tmpl w:val="E6F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F1A19"/>
    <w:multiLevelType w:val="hybridMultilevel"/>
    <w:tmpl w:val="ADFA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503F3"/>
    <w:multiLevelType w:val="hybridMultilevel"/>
    <w:tmpl w:val="5EA8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74663"/>
    <w:multiLevelType w:val="hybridMultilevel"/>
    <w:tmpl w:val="03CA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06C1F"/>
    <w:multiLevelType w:val="multilevel"/>
    <w:tmpl w:val="6EE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5"/>
  </w:num>
  <w:num w:numId="13">
    <w:abstractNumId w:val="0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84"/>
    <w:rsid w:val="00283008"/>
    <w:rsid w:val="002E6906"/>
    <w:rsid w:val="004121E8"/>
    <w:rsid w:val="00856141"/>
    <w:rsid w:val="00856D6A"/>
    <w:rsid w:val="009E0840"/>
    <w:rsid w:val="00AD40AC"/>
    <w:rsid w:val="00B03B84"/>
    <w:rsid w:val="00C046B7"/>
    <w:rsid w:val="00DA2F14"/>
    <w:rsid w:val="00E63E1E"/>
    <w:rsid w:val="00EE4D0A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6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906"/>
  </w:style>
  <w:style w:type="character" w:styleId="a4">
    <w:name w:val="Strong"/>
    <w:basedOn w:val="a0"/>
    <w:uiPriority w:val="22"/>
    <w:qFormat/>
    <w:rsid w:val="002E6906"/>
    <w:rPr>
      <w:b/>
      <w:bCs/>
    </w:rPr>
  </w:style>
  <w:style w:type="table" w:styleId="a5">
    <w:name w:val="Table Grid"/>
    <w:basedOn w:val="a1"/>
    <w:uiPriority w:val="59"/>
    <w:rsid w:val="002E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D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6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856D6A"/>
  </w:style>
  <w:style w:type="paragraph" w:styleId="a7">
    <w:name w:val="Normal (Web)"/>
    <w:basedOn w:val="a"/>
    <w:uiPriority w:val="99"/>
    <w:unhideWhenUsed/>
    <w:rsid w:val="0085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6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906"/>
  </w:style>
  <w:style w:type="character" w:styleId="a4">
    <w:name w:val="Strong"/>
    <w:basedOn w:val="a0"/>
    <w:uiPriority w:val="22"/>
    <w:qFormat/>
    <w:rsid w:val="002E6906"/>
    <w:rPr>
      <w:b/>
      <w:bCs/>
    </w:rPr>
  </w:style>
  <w:style w:type="table" w:styleId="a5">
    <w:name w:val="Table Grid"/>
    <w:basedOn w:val="a1"/>
    <w:uiPriority w:val="59"/>
    <w:rsid w:val="002E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D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6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856D6A"/>
  </w:style>
  <w:style w:type="paragraph" w:styleId="a7">
    <w:name w:val="Normal (Web)"/>
    <w:basedOn w:val="a"/>
    <w:uiPriority w:val="99"/>
    <w:unhideWhenUsed/>
    <w:rsid w:val="0085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732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zter.ru/components/com_jshopping/files/demo_products/G-SDI_4.pdf" TargetMode="External"/><Relationship Id="rId13" Type="http://schemas.openxmlformats.org/officeDocument/2006/relationships/hyperlink" Target="http://www.tezter.ru/components/com_jshopping/files/demo_products/G-SDI_4.pdf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iva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zter.ru/components/com_jshopping/files/demo_products/G-HDMI_1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ezter.ru/catalog/product/view/10411/10053" TargetMode="External"/><Relationship Id="rId17" Type="http://schemas.openxmlformats.org/officeDocument/2006/relationships/hyperlink" Target="http://www.tezter.ru/components/com_jshopping/files/demo_products/G-VGA_1.pdf" TargetMode="External"/><Relationship Id="rId25" Type="http://schemas.openxmlformats.org/officeDocument/2006/relationships/hyperlink" Target="http://wivat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ivat.ru/where-to-bu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zter.ru/catalog/product/view/10411/10053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ivat.ru/where-to-b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zter.ru/components/com_jshopping/files/demo_products/G-HDMI_1.pdf" TargetMode="External"/><Relationship Id="rId23" Type="http://schemas.openxmlformats.org/officeDocument/2006/relationships/hyperlink" Target="http://www.tezter.ru/catalog/product/view/10411/10055" TargetMode="External"/><Relationship Id="rId28" Type="http://schemas.openxmlformats.org/officeDocument/2006/relationships/hyperlink" Target="http://wivat.ru/where-to-buy" TargetMode="External"/><Relationship Id="rId10" Type="http://schemas.openxmlformats.org/officeDocument/2006/relationships/hyperlink" Target="http://www.tezter.ru/components/com_jshopping/files/demo_products/G-SDI_3.pdf" TargetMode="External"/><Relationship Id="rId19" Type="http://schemas.openxmlformats.org/officeDocument/2006/relationships/hyperlink" Target="http://www.tezter.ru/catalog/product/view/10411/1005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ezter.ru/components/com_jshopping/files/demo_products/G-SDI_3.pdf" TargetMode="External"/><Relationship Id="rId22" Type="http://schemas.openxmlformats.org/officeDocument/2006/relationships/hyperlink" Target="http://www.tezter.ru/components/com_jshopping/files/demo_products/G-VGA_1.pdf" TargetMode="External"/><Relationship Id="rId27" Type="http://schemas.openxmlformats.org/officeDocument/2006/relationships/hyperlink" Target="http://www.tezter.ru/files/Buklet_Tezter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8</cp:revision>
  <dcterms:created xsi:type="dcterms:W3CDTF">2015-09-09T19:49:00Z</dcterms:created>
  <dcterms:modified xsi:type="dcterms:W3CDTF">2015-09-09T21:20:00Z</dcterms:modified>
</cp:coreProperties>
</file>